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6"/>
        <w:gridCol w:w="637"/>
        <w:gridCol w:w="229"/>
        <w:gridCol w:w="143"/>
        <w:gridCol w:w="265"/>
        <w:gridCol w:w="637"/>
        <w:gridCol w:w="686"/>
        <w:gridCol w:w="125"/>
        <w:gridCol w:w="5695"/>
      </w:tblGrid>
      <w:tr w:rsidR="000372B4" w14:paraId="2B4489EF" w14:textId="77777777">
        <w:trPr>
          <w:trHeight w:hRule="exact" w:val="284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09DA80B" w14:textId="77777777" w:rsidR="000372B4" w:rsidRDefault="000372B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372B4" w14:paraId="7D49C6D5" w14:textId="77777777">
        <w:trPr>
          <w:trHeight w:hRule="exact" w:val="284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F6C6ACA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372B4" w14:paraId="3548BCB0" w14:textId="77777777">
        <w:trPr>
          <w:trHeight w:hRule="exact" w:val="283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25DD889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372B4" w14:paraId="7D1E6D60" w14:textId="77777777">
        <w:trPr>
          <w:trHeight w:hRule="exact" w:val="284"/>
        </w:trPr>
        <w:tc>
          <w:tcPr>
            <w:tcW w:w="10221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27B7944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«ПРИВОЛЖСКИЙ ГОСУДАРСТВЕННЫЙ УНИВЕРСИТЕТ ПУТЕЙ СООБЩЕНИЯ»</w:t>
            </w:r>
          </w:p>
          <w:p w14:paraId="15E7EA91" w14:textId="77777777" w:rsidR="00E229A0" w:rsidRDefault="00E229A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НИПС-филиал</w:t>
            </w:r>
            <w:r w:rsidR="00B46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  <w:proofErr w:type="spellEnd"/>
          </w:p>
        </w:tc>
      </w:tr>
      <w:tr w:rsidR="000372B4" w14:paraId="0B73189E" w14:textId="77777777">
        <w:trPr>
          <w:trHeight w:hRule="exact" w:val="284"/>
        </w:trPr>
        <w:tc>
          <w:tcPr>
            <w:tcW w:w="10221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356FEA1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B4" w14:paraId="3EB4D8C7" w14:textId="77777777">
        <w:trPr>
          <w:trHeight w:hRule="exact" w:val="284"/>
        </w:trPr>
        <w:tc>
          <w:tcPr>
            <w:tcW w:w="10221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9842CBB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B4" w14:paraId="1A336E74" w14:textId="77777777">
        <w:trPr>
          <w:trHeight w:hRule="exact" w:val="2693"/>
        </w:trPr>
        <w:tc>
          <w:tcPr>
            <w:tcW w:w="426" w:type="dxa"/>
          </w:tcPr>
          <w:p w14:paraId="3AED11C6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3CFBDB6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3ADAE5B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06BE95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2CA5F0E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8AD588D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D2B0977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16F7F7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733A17C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2C6FB53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76A45A91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B4" w14:paraId="0C3CD63E" w14:textId="77777777">
        <w:trPr>
          <w:trHeight w:hRule="exact" w:val="567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22122B2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Маркетинг в логистике</w:t>
            </w:r>
          </w:p>
        </w:tc>
      </w:tr>
      <w:tr w:rsidR="000372B4" w14:paraId="64F06423" w14:textId="77777777">
        <w:trPr>
          <w:trHeight w:hRule="exact" w:val="425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4F3B841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0372B4" w14:paraId="6A43B672" w14:textId="77777777">
        <w:trPr>
          <w:trHeight w:hRule="exact" w:val="567"/>
        </w:trPr>
        <w:tc>
          <w:tcPr>
            <w:tcW w:w="426" w:type="dxa"/>
          </w:tcPr>
          <w:p w14:paraId="753E7A56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8E83D75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08ABA67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1DAF7F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EE2902D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4C1E904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E14E9AF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55D75C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F33B6C4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DF76EF1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18680991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B4" w14:paraId="62B346C6" w14:textId="77777777">
        <w:trPr>
          <w:trHeight w:hRule="exact" w:val="488"/>
        </w:trPr>
        <w:tc>
          <w:tcPr>
            <w:tcW w:w="426" w:type="dxa"/>
          </w:tcPr>
          <w:p w14:paraId="42BB2B26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217334B0" w14:textId="77777777" w:rsidR="000372B4" w:rsidRDefault="00721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 23.05.04 Эксплуатация железных дорог</w:t>
            </w:r>
          </w:p>
          <w:p w14:paraId="5BB8FC48" w14:textId="77777777" w:rsidR="000372B4" w:rsidRDefault="00721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Специализация Транспортный бизнес и логистика</w:t>
            </w:r>
          </w:p>
        </w:tc>
      </w:tr>
      <w:tr w:rsidR="000372B4" w14:paraId="533211C6" w14:textId="77777777">
        <w:trPr>
          <w:trHeight w:hRule="exact" w:val="363"/>
        </w:trPr>
        <w:tc>
          <w:tcPr>
            <w:tcW w:w="426" w:type="dxa"/>
          </w:tcPr>
          <w:p w14:paraId="12AEF3FF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CD33DD9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EF8A139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4DD70F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C401BA3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271171B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79026F3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32FE56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F53FCB7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412B94B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1D5B50A8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B4" w14:paraId="24137EAB" w14:textId="77777777">
        <w:trPr>
          <w:trHeight w:hRule="exact" w:val="283"/>
        </w:trPr>
        <w:tc>
          <w:tcPr>
            <w:tcW w:w="426" w:type="dxa"/>
          </w:tcPr>
          <w:p w14:paraId="42E0C37A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3B80466" w14:textId="77777777" w:rsidR="000372B4" w:rsidRDefault="00721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58D982C" w14:textId="77777777" w:rsidR="000372B4" w:rsidRDefault="00721DA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0372B4" w14:paraId="05BACEFB" w14:textId="77777777">
        <w:trPr>
          <w:trHeight w:hRule="exact" w:val="142"/>
        </w:trPr>
        <w:tc>
          <w:tcPr>
            <w:tcW w:w="426" w:type="dxa"/>
          </w:tcPr>
          <w:p w14:paraId="1AEF1FD2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2A46985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870EFED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B1446A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E9A973C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BA8B509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235E4C0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95625B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5EB1745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6E8A694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364B66FD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B4" w14:paraId="1AFEABCC" w14:textId="77777777">
        <w:trPr>
          <w:trHeight w:hRule="exact" w:val="283"/>
        </w:trPr>
        <w:tc>
          <w:tcPr>
            <w:tcW w:w="426" w:type="dxa"/>
          </w:tcPr>
          <w:p w14:paraId="6AA32934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70AEAC" w14:textId="77777777" w:rsidR="000372B4" w:rsidRDefault="00721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E9BCD9" w14:textId="77777777" w:rsidR="000372B4" w:rsidRDefault="00721DA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0372B4" w14:paraId="6ED3788F" w14:textId="77777777">
        <w:trPr>
          <w:trHeight w:hRule="exact" w:val="142"/>
        </w:trPr>
        <w:tc>
          <w:tcPr>
            <w:tcW w:w="426" w:type="dxa"/>
          </w:tcPr>
          <w:p w14:paraId="37117838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43DBE48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FB9A400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D577A7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B5C31D6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AF0B55C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F6A635C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72B190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E12C5F1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1408638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6369D9C0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B4" w14:paraId="7F687D9F" w14:textId="77777777">
        <w:trPr>
          <w:trHeight w:hRule="exact" w:val="284"/>
        </w:trPr>
        <w:tc>
          <w:tcPr>
            <w:tcW w:w="426" w:type="dxa"/>
          </w:tcPr>
          <w:p w14:paraId="41C4EFAC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B2B7EB7" w14:textId="77777777" w:rsidR="000372B4" w:rsidRDefault="00721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0EA8F52C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2D23F6D" w14:textId="77777777" w:rsidR="000372B4" w:rsidRDefault="00721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56D7F30A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3593BA8D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B4" w14:paraId="2BD4D104" w14:textId="77777777">
        <w:trPr>
          <w:trHeight w:hRule="exact" w:val="425"/>
        </w:trPr>
        <w:tc>
          <w:tcPr>
            <w:tcW w:w="426" w:type="dxa"/>
          </w:tcPr>
          <w:p w14:paraId="66A84B20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156E8F5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33F324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039AC0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7547617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E432EFE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26E898F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A01123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8BE2B8F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299B723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5E13774E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B4" w14:paraId="45B91D2A" w14:textId="77777777">
        <w:trPr>
          <w:trHeight w:hRule="exact" w:val="283"/>
        </w:trPr>
        <w:tc>
          <w:tcPr>
            <w:tcW w:w="426" w:type="dxa"/>
          </w:tcPr>
          <w:p w14:paraId="1E636397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5F0693A" w14:textId="77777777" w:rsidR="000372B4" w:rsidRDefault="00721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5301B9F3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04477DFE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B4" w14:paraId="2E2846DF" w14:textId="77777777">
        <w:trPr>
          <w:trHeight w:hRule="exact" w:val="284"/>
        </w:trPr>
        <w:tc>
          <w:tcPr>
            <w:tcW w:w="426" w:type="dxa"/>
          </w:tcPr>
          <w:p w14:paraId="69A0AE52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44C665D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11FFF12E" w14:textId="77777777" w:rsidR="000372B4" w:rsidRDefault="000372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112" w:type="dxa"/>
          </w:tcPr>
          <w:p w14:paraId="22D41AB3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3E110637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B4" w14:paraId="6EC28708" w14:textId="77777777">
        <w:trPr>
          <w:trHeight w:hRule="exact" w:val="142"/>
        </w:trPr>
        <w:tc>
          <w:tcPr>
            <w:tcW w:w="426" w:type="dxa"/>
          </w:tcPr>
          <w:p w14:paraId="5A339926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887333B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5C50B8A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58944F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83E791B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FB8FBEB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6A52A8F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5E6EA9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6C84ADF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CED220E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70405324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B4" w14:paraId="04559494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37C340F5" w14:textId="77777777" w:rsidR="000372B4" w:rsidRDefault="00721DA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семестрам</w:t>
            </w:r>
          </w:p>
        </w:tc>
        <w:tc>
          <w:tcPr>
            <w:tcW w:w="5701" w:type="dxa"/>
          </w:tcPr>
          <w:p w14:paraId="589FC501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B4" w14:paraId="20D23D47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31A3BE" w14:textId="77777777" w:rsidR="000372B4" w:rsidRDefault="00721DA3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</w:t>
            </w:r>
          </w:p>
          <w:p w14:paraId="25638FC9" w14:textId="77777777" w:rsidR="000372B4" w:rsidRDefault="00721DA3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(&lt;Курс&gt;.&lt;Семестр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8FCABD" w14:textId="77777777" w:rsidR="000372B4" w:rsidRDefault="00721DA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(5.1)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61A1C1" w14:textId="77777777" w:rsidR="000372B4" w:rsidRDefault="00721DA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701" w:type="dxa"/>
          </w:tcPr>
          <w:p w14:paraId="568754EF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B4" w14:paraId="21A6F72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858836" w14:textId="77777777" w:rsidR="000372B4" w:rsidRDefault="00721DA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C75B07" w14:textId="77777777" w:rsidR="000372B4" w:rsidRDefault="00721DA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FC0C76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2376DA71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B4" w14:paraId="70FF580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6414F8" w14:textId="77777777" w:rsidR="000372B4" w:rsidRDefault="00721DA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852F5C" w14:textId="77777777" w:rsidR="000372B4" w:rsidRDefault="00721DA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7697EA" w14:textId="77777777" w:rsidR="000372B4" w:rsidRDefault="00721DA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AECE64" w14:textId="77777777" w:rsidR="000372B4" w:rsidRDefault="00721DA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3098C2" w14:textId="77777777" w:rsidR="000372B4" w:rsidRDefault="00721DA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701" w:type="dxa"/>
          </w:tcPr>
          <w:p w14:paraId="1F6140CA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B4" w14:paraId="03F7AB2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E0EBCC" w14:textId="77777777" w:rsidR="000372B4" w:rsidRDefault="00721D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C2B046" w14:textId="77777777" w:rsidR="000372B4" w:rsidRDefault="00721D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F14BFC" w14:textId="77777777" w:rsidR="000372B4" w:rsidRDefault="00721D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FD0B97" w14:textId="77777777" w:rsidR="000372B4" w:rsidRDefault="00721D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B2823D" w14:textId="77777777" w:rsidR="000372B4" w:rsidRDefault="00721D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701" w:type="dxa"/>
          </w:tcPr>
          <w:p w14:paraId="7C3B2497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B4" w14:paraId="53A13EF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6E6344" w14:textId="77777777" w:rsidR="000372B4" w:rsidRDefault="00721D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E30EF4" w14:textId="77777777" w:rsidR="000372B4" w:rsidRDefault="00721D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C18C05" w14:textId="77777777" w:rsidR="000372B4" w:rsidRDefault="00721D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256C71" w14:textId="77777777" w:rsidR="000372B4" w:rsidRDefault="00721D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BDEF9D" w14:textId="77777777" w:rsidR="000372B4" w:rsidRDefault="00721D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701" w:type="dxa"/>
          </w:tcPr>
          <w:p w14:paraId="289E153B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B4" w14:paraId="3864185B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F87A77" w14:textId="77777777" w:rsidR="000372B4" w:rsidRDefault="00721D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Конт. ч.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7F1C0B" w14:textId="77777777" w:rsidR="000372B4" w:rsidRDefault="00721D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63B2BA" w14:textId="77777777" w:rsidR="000372B4" w:rsidRDefault="00721D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CC7685" w14:textId="77777777" w:rsidR="000372B4" w:rsidRDefault="00721D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EB83D6" w14:textId="77777777" w:rsidR="000372B4" w:rsidRDefault="00721D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701" w:type="dxa"/>
          </w:tcPr>
          <w:p w14:paraId="682D996F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B4" w14:paraId="4885F5E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073D83" w14:textId="77777777" w:rsidR="000372B4" w:rsidRDefault="00721D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CFBE5A" w14:textId="77777777" w:rsidR="000372B4" w:rsidRDefault="00721D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C674F5" w14:textId="77777777" w:rsidR="000372B4" w:rsidRDefault="00721D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81DB5C" w14:textId="77777777" w:rsidR="000372B4" w:rsidRDefault="00721D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C911BD" w14:textId="77777777" w:rsidR="000372B4" w:rsidRDefault="00721D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701" w:type="dxa"/>
          </w:tcPr>
          <w:p w14:paraId="77BA7E23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B4" w14:paraId="17C8C13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3896FB" w14:textId="77777777" w:rsidR="000372B4" w:rsidRDefault="00721D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050E1F" w14:textId="77777777" w:rsidR="000372B4" w:rsidRDefault="00721D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FBAD87" w14:textId="77777777" w:rsidR="000372B4" w:rsidRDefault="00721D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3CEDF5" w14:textId="77777777" w:rsidR="000372B4" w:rsidRDefault="00721D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81A8A4" w14:textId="77777777" w:rsidR="000372B4" w:rsidRDefault="00721D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5701" w:type="dxa"/>
          </w:tcPr>
          <w:p w14:paraId="172F9736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B4" w14:paraId="476A5BF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A94994" w14:textId="77777777" w:rsidR="000372B4" w:rsidRDefault="00721D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786A22" w14:textId="77777777" w:rsidR="000372B4" w:rsidRDefault="00721D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8CA379" w14:textId="77777777" w:rsidR="000372B4" w:rsidRDefault="00721D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681C05" w14:textId="77777777" w:rsidR="000372B4" w:rsidRDefault="00721D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07B519" w14:textId="77777777" w:rsidR="000372B4" w:rsidRDefault="00721D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5701" w:type="dxa"/>
          </w:tcPr>
          <w:p w14:paraId="57BB4C48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B4" w14:paraId="33BE12A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561B12" w14:textId="77777777" w:rsidR="000372B4" w:rsidRDefault="00721D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59584E" w14:textId="77777777" w:rsidR="000372B4" w:rsidRDefault="00721D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9D8F37" w14:textId="77777777" w:rsidR="000372B4" w:rsidRDefault="00721D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8BF384" w14:textId="77777777" w:rsidR="000372B4" w:rsidRDefault="00721D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09F42F" w14:textId="77777777" w:rsidR="000372B4" w:rsidRDefault="00721D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701" w:type="dxa"/>
          </w:tcPr>
          <w:p w14:paraId="41E971C3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B4" w14:paraId="74A7F00E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DDFE63" w14:textId="77777777" w:rsidR="000372B4" w:rsidRDefault="00721D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74E983" w14:textId="77777777" w:rsidR="000372B4" w:rsidRDefault="00721D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2F46B7" w14:textId="77777777" w:rsidR="000372B4" w:rsidRDefault="00721D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B8CB8B" w14:textId="77777777" w:rsidR="000372B4" w:rsidRDefault="00721D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65975E" w14:textId="77777777" w:rsidR="000372B4" w:rsidRDefault="00721D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701" w:type="dxa"/>
          </w:tcPr>
          <w:p w14:paraId="286CE55D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9B15008" w14:textId="77777777" w:rsidR="000372B4" w:rsidRDefault="00721DA3">
      <w:pPr>
        <w:rPr>
          <w:sz w:val="0"/>
          <w:szCs w:val="0"/>
        </w:rPr>
      </w:pPr>
      <w:r>
        <w:br w:type="page"/>
      </w:r>
    </w:p>
    <w:p w14:paraId="525821FD" w14:textId="77777777" w:rsidR="000372B4" w:rsidRDefault="000372B4">
      <w:pPr>
        <w:sectPr w:rsidR="000372B4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372B4" w14:paraId="22D3214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A1CD402" w14:textId="77777777" w:rsidR="000372B4" w:rsidRDefault="00721DA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14:paraId="5EFE162F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4A5F186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D2F8375" w14:textId="77777777" w:rsidR="000372B4" w:rsidRDefault="00721DA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0372B4" w14:paraId="69F0F42A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8B091B6" w14:textId="77777777" w:rsidR="000372B4" w:rsidRDefault="00721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48D2C2B1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883D664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4C4AF37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882B89C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B4" w14:paraId="681E470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D3D1A3" w14:textId="77777777" w:rsidR="000372B4" w:rsidRDefault="00721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к.э.н., доцент, Сироткин А.А.</w:t>
            </w:r>
          </w:p>
        </w:tc>
      </w:tr>
      <w:tr w:rsidR="000372B4" w14:paraId="2CB86EFD" w14:textId="77777777">
        <w:trPr>
          <w:trHeight w:hRule="exact" w:val="1984"/>
        </w:trPr>
        <w:tc>
          <w:tcPr>
            <w:tcW w:w="3828" w:type="dxa"/>
          </w:tcPr>
          <w:p w14:paraId="6C970E09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A026833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647353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DA9084D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8B040F2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B4" w14:paraId="75B2FF2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A86A90A" w14:textId="77777777" w:rsidR="000372B4" w:rsidRDefault="00721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5B0FC943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7A8E702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B4" w14:paraId="6BEAA39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F29929" w14:textId="77777777" w:rsidR="000372B4" w:rsidRDefault="00721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Маркетинг в логистике</w:t>
            </w:r>
          </w:p>
        </w:tc>
      </w:tr>
      <w:tr w:rsidR="000372B4" w14:paraId="77362447" w14:textId="77777777">
        <w:trPr>
          <w:trHeight w:hRule="exact" w:val="283"/>
        </w:trPr>
        <w:tc>
          <w:tcPr>
            <w:tcW w:w="3828" w:type="dxa"/>
          </w:tcPr>
          <w:p w14:paraId="2393C9A1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7AAE83F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9CB304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08CA3A8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E6F199B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B4" w14:paraId="36B2179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31A9C62" w14:textId="77777777" w:rsidR="000372B4" w:rsidRDefault="00721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EEE4313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5902A42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B4" w14:paraId="3093D450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3EFD99" w14:textId="77777777" w:rsidR="000372B4" w:rsidRDefault="00721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Эксплуатация железных дорог (приказ Минобрнауки России от 27.03.2018 г. № 216)</w:t>
            </w:r>
          </w:p>
        </w:tc>
      </w:tr>
      <w:tr w:rsidR="000372B4" w14:paraId="6D868CDA" w14:textId="77777777">
        <w:trPr>
          <w:trHeight w:hRule="exact" w:val="284"/>
        </w:trPr>
        <w:tc>
          <w:tcPr>
            <w:tcW w:w="3828" w:type="dxa"/>
          </w:tcPr>
          <w:p w14:paraId="3244D2F6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55DEF4D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B21ED6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F55C49D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864C92D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B4" w14:paraId="056C3B6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DD6684D" w14:textId="77777777" w:rsidR="000372B4" w:rsidRDefault="00721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составлена на основании учебного плана: 23.05.04-26-1-ЭЖД-НИПС.pli.plx</w:t>
            </w:r>
          </w:p>
        </w:tc>
      </w:tr>
      <w:tr w:rsidR="000372B4" w14:paraId="4D818C7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2F8156" w14:textId="77777777" w:rsidR="000372B4" w:rsidRDefault="00721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 23.05.04 Эксплуатация железных дорог Специализация Транспортный бизнес и логистика</w:t>
            </w:r>
          </w:p>
        </w:tc>
      </w:tr>
      <w:tr w:rsidR="000372B4" w14:paraId="5620D863" w14:textId="77777777">
        <w:trPr>
          <w:trHeight w:hRule="exact" w:val="992"/>
        </w:trPr>
        <w:tc>
          <w:tcPr>
            <w:tcW w:w="3828" w:type="dxa"/>
          </w:tcPr>
          <w:p w14:paraId="7DF5C0D6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7F3C043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D23A12F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AEB4F8F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057DF5D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B4" w14:paraId="1936475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1A337E" w14:textId="77777777" w:rsidR="000372B4" w:rsidRDefault="00721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0372B4" w14:paraId="1813D24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5B6A8F" w14:textId="77777777" w:rsidR="000372B4" w:rsidRPr="009848FE" w:rsidRDefault="009848FE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9848FE">
              <w:rPr>
                <w:rFonts w:ascii="Times New Roman" w:hAnsi="Times New Roman" w:cs="Times New Roman"/>
                <w:b/>
                <w:sz w:val="19"/>
                <w:szCs w:val="19"/>
              </w:rPr>
              <w:t>Техника и технологии железнодорожного транспорта</w:t>
            </w:r>
          </w:p>
        </w:tc>
      </w:tr>
      <w:tr w:rsidR="000372B4" w14:paraId="3BD0C56E" w14:textId="77777777">
        <w:trPr>
          <w:trHeight w:hRule="exact" w:val="142"/>
        </w:trPr>
        <w:tc>
          <w:tcPr>
            <w:tcW w:w="3828" w:type="dxa"/>
          </w:tcPr>
          <w:p w14:paraId="4B75ED71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622DC20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2636376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9EB634F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64DA572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B4" w14:paraId="616B880D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32DD95" w14:textId="77777777" w:rsidR="000372B4" w:rsidRDefault="00721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Зав. кафедрой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к.в.н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., доцент Семенюк А.В.</w:t>
            </w:r>
          </w:p>
        </w:tc>
      </w:tr>
    </w:tbl>
    <w:p w14:paraId="754F3C47" w14:textId="77777777" w:rsidR="000372B4" w:rsidRDefault="00721DA3">
      <w:pPr>
        <w:rPr>
          <w:sz w:val="0"/>
          <w:szCs w:val="0"/>
        </w:rPr>
      </w:pPr>
      <w:r>
        <w:br w:type="page"/>
      </w:r>
    </w:p>
    <w:p w14:paraId="7BC85CA9" w14:textId="77777777" w:rsidR="000372B4" w:rsidRDefault="000372B4">
      <w:pPr>
        <w:sectPr w:rsidR="000372B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0372B4" w14:paraId="50258AF7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097BCC0" w14:textId="77777777" w:rsidR="000372B4" w:rsidRDefault="00721DA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978" w:type="dxa"/>
          </w:tcPr>
          <w:p w14:paraId="6830E73E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7241907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EE103C5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95AA1CB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4FD9AB9" w14:textId="77777777" w:rsidR="000372B4" w:rsidRDefault="00721DA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0372B4" w14:paraId="7E328CA8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B5104D0" w14:textId="77777777" w:rsidR="000372B4" w:rsidRDefault="00721DA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0372B4" w14:paraId="6F8676A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AF4DA" w14:textId="77777777" w:rsidR="000372B4" w:rsidRDefault="00721D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037B8" w14:textId="77777777" w:rsidR="000372B4" w:rsidRDefault="00721D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Цель заключается в формировании теоретической основы маркетинговых исследований в логистике, а также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умений и навыков, сопряженных с такой основой.</w:t>
            </w:r>
          </w:p>
        </w:tc>
      </w:tr>
      <w:tr w:rsidR="000372B4" w14:paraId="346D2A1E" w14:textId="77777777">
        <w:trPr>
          <w:trHeight w:hRule="exact" w:val="284"/>
        </w:trPr>
        <w:tc>
          <w:tcPr>
            <w:tcW w:w="766" w:type="dxa"/>
          </w:tcPr>
          <w:p w14:paraId="14835C75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E7EC25C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FF2EC56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5615977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2B1E2E0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D599181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02FCB71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49C9621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6382EEF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B4" w14:paraId="18ABD3F3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AF58994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(МОДУЛЯ) В СТРУКТУРЕ ОБРАЗОВАТЕЛЬНОЙ ПРОГРАММЫ</w:t>
            </w:r>
          </w:p>
        </w:tc>
      </w:tr>
      <w:tr w:rsidR="000372B4" w14:paraId="34590680" w14:textId="77777777">
        <w:trPr>
          <w:trHeight w:hRule="exact" w:val="283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EDB4F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02ADB" w14:textId="77777777" w:rsidR="000372B4" w:rsidRDefault="00721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Б1.В.ДВ.03.02</w:t>
            </w:r>
          </w:p>
        </w:tc>
      </w:tr>
      <w:tr w:rsidR="000372B4" w14:paraId="2E6DF7E9" w14:textId="77777777">
        <w:trPr>
          <w:trHeight w:hRule="exact" w:val="15"/>
        </w:trPr>
        <w:tc>
          <w:tcPr>
            <w:tcW w:w="766" w:type="dxa"/>
          </w:tcPr>
          <w:p w14:paraId="565B288D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22F9114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5DD564C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3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49DFE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B4" w14:paraId="268EC920" w14:textId="77777777">
        <w:trPr>
          <w:trHeight w:hRule="exact" w:val="142"/>
        </w:trPr>
        <w:tc>
          <w:tcPr>
            <w:tcW w:w="766" w:type="dxa"/>
          </w:tcPr>
          <w:p w14:paraId="4BCC68EE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BE250A4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43CB025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73E4BFE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BF60CDD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9585FF7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E664CDE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59F94BA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6196043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B4" w14:paraId="353BD7C7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EC6A1D9" w14:textId="77777777" w:rsidR="000372B4" w:rsidRDefault="00721DA3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0372B4" w14:paraId="2E08809C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1ADE1" w14:textId="77777777" w:rsidR="000372B4" w:rsidRDefault="00721DA3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ПК-8 Организация маркетинговых исследований для удовлетворения потребностей клиентов</w:t>
            </w:r>
          </w:p>
        </w:tc>
      </w:tr>
      <w:tr w:rsidR="000372B4" w14:paraId="3E691AEF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A9B6B" w14:textId="77777777" w:rsidR="000372B4" w:rsidRDefault="00721DA3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ПК-8.1 Формулирует задачи по проведению маркетинговых исследований с целью удовлетворения потребностей клиентов</w:t>
            </w:r>
          </w:p>
        </w:tc>
      </w:tr>
      <w:tr w:rsidR="000372B4" w14:paraId="314C3403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B0C1A" w14:textId="5452D442" w:rsidR="000372B4" w:rsidRDefault="00721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17.057. Профессиональный стандарт "СПЕЦИАЛИСТ ПО ТРАНСПОРТНОМУ ОБСЛУЖИВАНИЮ ГРУЗОВЫХ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ПЕРЕВОЗОК НА ЖЕЛЕЗНОДОРОЖНОМ ТРАНСПОРТЕ", утверждённый приказом Министерства труда и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социальной защиты Российско</w:t>
            </w:r>
            <w:r w:rsidR="00BA09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Федерации от 16 апреля 2018 г. N 237н (зарегистрирован Министерством юстиции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Российской Федерации 8 мая 2018 г., регистрационный N 51029)</w:t>
            </w:r>
          </w:p>
        </w:tc>
      </w:tr>
      <w:tr w:rsidR="000372B4" w14:paraId="6B852EF0" w14:textId="77777777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42683" w14:textId="77777777" w:rsidR="000372B4" w:rsidRDefault="00721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ПК-8. B. Оказание комплексных транспортных услуг грузоотправителям и грузополучателям, расположенным в зоне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закрепленного региона</w:t>
            </w:r>
          </w:p>
          <w:p w14:paraId="29F65E1C" w14:textId="77777777" w:rsidR="000372B4" w:rsidRDefault="000372B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372B4" w14:paraId="541C954A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69410" w14:textId="77777777" w:rsidR="000372B4" w:rsidRDefault="00721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ПК-8. B. Оказание комплексных транспортных услуг грузоотправителям и грузополучателям, расположенным в зоне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закрепленного региона</w:t>
            </w:r>
          </w:p>
          <w:p w14:paraId="4D4B12C9" w14:textId="77777777" w:rsidR="000372B4" w:rsidRDefault="00721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B/01.6 Проведение маркетинговых исследований по транспортному обслуживанию грузоотправителей и грузополучателей,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расположенных в зоне закрепленного региона</w:t>
            </w:r>
          </w:p>
        </w:tc>
      </w:tr>
      <w:tr w:rsidR="000372B4" w14:paraId="52A178B6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79823C7" w14:textId="77777777" w:rsidR="000372B4" w:rsidRDefault="00721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(модуля) обучающийся должен</w:t>
            </w:r>
          </w:p>
        </w:tc>
      </w:tr>
      <w:tr w:rsidR="000372B4" w14:paraId="0BA6F5A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0BBC8" w14:textId="77777777" w:rsidR="000372B4" w:rsidRDefault="00721D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09D15" w14:textId="77777777" w:rsidR="000372B4" w:rsidRDefault="00721D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372B4" w14:paraId="6E23830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B35BB" w14:textId="77777777" w:rsidR="000372B4" w:rsidRDefault="00721D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8F889" w14:textId="77777777" w:rsidR="000372B4" w:rsidRDefault="00721D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сущность, концепцию, элементы маркетинга в логистике</w:t>
            </w:r>
          </w:p>
        </w:tc>
      </w:tr>
      <w:tr w:rsidR="000372B4" w14:paraId="5F03F53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7570C" w14:textId="77777777" w:rsidR="000372B4" w:rsidRDefault="00721D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35296" w14:textId="77777777" w:rsidR="000372B4" w:rsidRDefault="00721D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особенности потребителей рынка логистических услуг как объекта изучения</w:t>
            </w:r>
          </w:p>
        </w:tc>
      </w:tr>
      <w:tr w:rsidR="000372B4" w14:paraId="525B3BF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25B8D" w14:textId="77777777" w:rsidR="000372B4" w:rsidRDefault="00721D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F08A3" w14:textId="77777777" w:rsidR="000372B4" w:rsidRDefault="00721D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специфику маркетинговой информации об участниках рынка логистических услуг</w:t>
            </w:r>
          </w:p>
        </w:tc>
      </w:tr>
      <w:tr w:rsidR="000372B4" w14:paraId="5687F9C0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76784" w14:textId="77777777" w:rsidR="000372B4" w:rsidRDefault="00721D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AFA0F" w14:textId="77777777" w:rsidR="000372B4" w:rsidRDefault="00721D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содержание сегментации, изучения конкуренции, спроса и предложения на рынке логистических услуг</w:t>
            </w:r>
          </w:p>
        </w:tc>
      </w:tr>
      <w:tr w:rsidR="000372B4" w14:paraId="192D1B2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50E98" w14:textId="77777777" w:rsidR="000372B4" w:rsidRDefault="00721D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DC0E0" w14:textId="77777777" w:rsidR="000372B4" w:rsidRDefault="00721D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372B4" w14:paraId="0E5C005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88A53" w14:textId="77777777" w:rsidR="000372B4" w:rsidRDefault="00721D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F9175" w14:textId="77777777" w:rsidR="000372B4" w:rsidRDefault="00721D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определить эффективность мероприятий маркетинга</w:t>
            </w:r>
          </w:p>
        </w:tc>
      </w:tr>
      <w:tr w:rsidR="000372B4" w14:paraId="3BDF9FD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68E81" w14:textId="77777777" w:rsidR="000372B4" w:rsidRDefault="00721D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5D6D6" w14:textId="77777777" w:rsidR="000372B4" w:rsidRDefault="00721D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проводить сегментацию логистического рынка и формулировать на этой основе соответствующие рекомендации</w:t>
            </w:r>
          </w:p>
        </w:tc>
      </w:tr>
      <w:tr w:rsidR="000372B4" w14:paraId="53163926" w14:textId="77777777" w:rsidTr="00315097">
        <w:trPr>
          <w:trHeight w:hRule="exact" w:val="32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3DB9E" w14:textId="77777777" w:rsidR="000372B4" w:rsidRDefault="00721D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CEE13" w14:textId="77777777" w:rsidR="000372B4" w:rsidRDefault="00721D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разрабатывать стратегию маркетинга для обозначенного нового направления деятельности у логистической</w:t>
            </w:r>
            <w:r w:rsidR="00315097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компании</w:t>
            </w:r>
          </w:p>
        </w:tc>
      </w:tr>
      <w:tr w:rsidR="000372B4" w14:paraId="145313B8" w14:textId="77777777" w:rsidTr="00315097">
        <w:trPr>
          <w:trHeight w:hRule="exact" w:val="43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B5660" w14:textId="77777777" w:rsidR="000372B4" w:rsidRDefault="00721D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D661B" w14:textId="77777777" w:rsidR="000372B4" w:rsidRDefault="00721D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создавать в Microsoft Excel диаграммы Парето по проблемам логистической компании и формулировать</w:t>
            </w:r>
            <w:r w:rsidR="00315097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рекомендации</w:t>
            </w:r>
          </w:p>
        </w:tc>
      </w:tr>
      <w:tr w:rsidR="000372B4" w14:paraId="278DC4A1" w14:textId="77777777" w:rsidTr="00315097">
        <w:trPr>
          <w:trHeight w:hRule="exact" w:val="41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841A0" w14:textId="77777777" w:rsidR="000372B4" w:rsidRDefault="00721D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A7169" w14:textId="77777777" w:rsidR="000372B4" w:rsidRDefault="00721D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анализировать макросреду (как комплекс факторов, влияющих на функционирование и работу) логистической</w:t>
            </w:r>
            <w:r w:rsidR="00315097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компании</w:t>
            </w:r>
          </w:p>
        </w:tc>
      </w:tr>
      <w:tr w:rsidR="000372B4" w14:paraId="31D2F59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D1528" w14:textId="77777777" w:rsidR="000372B4" w:rsidRDefault="00721D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149A4" w14:textId="77777777" w:rsidR="000372B4" w:rsidRDefault="00721D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372B4" w14:paraId="7965B83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37F1D" w14:textId="77777777" w:rsidR="000372B4" w:rsidRDefault="00721D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0414B" w14:textId="77777777" w:rsidR="000372B4" w:rsidRDefault="0031509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навыками расчета</w:t>
            </w:r>
            <w:r w:rsidR="00721D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долей освоения рынка грузовых перевозок</w:t>
            </w:r>
          </w:p>
        </w:tc>
      </w:tr>
      <w:tr w:rsidR="000372B4" w14:paraId="55650B0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89A8D" w14:textId="77777777" w:rsidR="000372B4" w:rsidRDefault="00721D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DF036" w14:textId="77777777" w:rsidR="000372B4" w:rsidRDefault="00721D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3150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расчета процентного изменения спроса на перевозки</w:t>
            </w:r>
          </w:p>
        </w:tc>
      </w:tr>
      <w:tr w:rsidR="000372B4" w14:paraId="38979E4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5DDD9" w14:textId="77777777" w:rsidR="000372B4" w:rsidRDefault="00721D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C856D" w14:textId="77777777" w:rsidR="000372B4" w:rsidRDefault="00721D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3150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расчета соотношения спроса и предложения грузоперевозок</w:t>
            </w:r>
          </w:p>
        </w:tc>
      </w:tr>
      <w:tr w:rsidR="000372B4" w14:paraId="78B5586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F26F7" w14:textId="77777777" w:rsidR="000372B4" w:rsidRDefault="00721D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6952B" w14:textId="77777777" w:rsidR="000372B4" w:rsidRDefault="00721D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3150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расчета эффективности проведения маркетингового обследования и изменения спроса на перевозки,</w:t>
            </w:r>
          </w:p>
        </w:tc>
      </w:tr>
      <w:tr w:rsidR="000372B4" w14:paraId="67D8534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C5F32" w14:textId="77777777" w:rsidR="000372B4" w:rsidRDefault="00721D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CF8F9" w14:textId="77777777" w:rsidR="000372B4" w:rsidRDefault="00721D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3150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расчета количества транспортных средств соответствующего предложению и спросу и построения диаграмм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изменения спроса и предложения на грузоперевозки по показателям</w:t>
            </w:r>
          </w:p>
        </w:tc>
      </w:tr>
      <w:tr w:rsidR="000372B4" w14:paraId="42B69BBA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100B1EC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0372B4" w14:paraId="1660FAB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1051C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DFB81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67946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76479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63AF7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372B4" w14:paraId="0FDEE485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FD272" w14:textId="77777777" w:rsidR="000372B4" w:rsidRDefault="000372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91237" w14:textId="77777777" w:rsidR="000372B4" w:rsidRDefault="00721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Системный подход к маркетингу в логистике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CA7AA" w14:textId="77777777" w:rsidR="000372B4" w:rsidRDefault="000372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8FCE0" w14:textId="77777777" w:rsidR="000372B4" w:rsidRDefault="000372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9E83A" w14:textId="77777777" w:rsidR="000372B4" w:rsidRDefault="000372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2B4" w14:paraId="6D52BF5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187EC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85F1E" w14:textId="77777777" w:rsidR="000372B4" w:rsidRDefault="00721DA3" w:rsidP="0031509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Введение в маркетинг в логистике: сущность, концепция, элементы,</w:t>
            </w:r>
            <w:r w:rsidR="00315097">
              <w:t xml:space="preserve"> </w:t>
            </w:r>
            <w:r w:rsidR="003150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эволюция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(на железнодорожном транспорте)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601CE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FF1B5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89D99" w14:textId="77777777" w:rsidR="000372B4" w:rsidRDefault="000372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2B4" w14:paraId="6923AE5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32E65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79EC0" w14:textId="77777777" w:rsidR="000372B4" w:rsidRDefault="00721DA3" w:rsidP="0031509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 макросреды (как комплекса факторов, влияющих на</w:t>
            </w:r>
            <w:r w:rsidR="00315097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функционирование и работу) логистической компании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1FF39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8EE86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342BB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372B4" w14:paraId="221ED30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31D9D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3CEC0" w14:textId="77777777" w:rsidR="000372B4" w:rsidRDefault="00721DA3" w:rsidP="0031509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Потребители рынка логистических услуг как объект изучения:</w:t>
            </w:r>
            <w:r w:rsidR="00315097">
              <w:t xml:space="preserve"> </w:t>
            </w:r>
            <w:r w:rsidR="003150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классификация,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специфика мотивов покупки, риски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F76DD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FD155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E6393" w14:textId="77777777" w:rsidR="000372B4" w:rsidRDefault="000372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2B4" w14:paraId="2911FB7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15D40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32735" w14:textId="77777777" w:rsidR="000372B4" w:rsidRDefault="00721DA3" w:rsidP="0031509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 в MS Excel диаграммы Парето по проблемам логистической</w:t>
            </w:r>
            <w:r w:rsidR="00315097">
              <w:t xml:space="preserve"> </w:t>
            </w:r>
            <w:r w:rsidR="003150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компании,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формулирование рекомендаций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3F69E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8E77D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562F5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</w:tbl>
    <w:p w14:paraId="31E9C3E0" w14:textId="77777777" w:rsidR="000372B4" w:rsidRDefault="00721DA3">
      <w:pPr>
        <w:rPr>
          <w:sz w:val="0"/>
          <w:szCs w:val="0"/>
        </w:rPr>
      </w:pPr>
      <w:r>
        <w:br w:type="page"/>
      </w:r>
    </w:p>
    <w:p w14:paraId="700C3D91" w14:textId="77777777" w:rsidR="000372B4" w:rsidRDefault="000372B4">
      <w:pPr>
        <w:sectPr w:rsidR="000372B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0372B4" w14:paraId="7E5DFD7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0A2D1AC" w14:textId="77777777" w:rsidR="000372B4" w:rsidRDefault="00721DA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978" w:type="dxa"/>
          </w:tcPr>
          <w:p w14:paraId="21527FD7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4FF121A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86655B8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8F371CD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E6185FC" w14:textId="77777777" w:rsidR="000372B4" w:rsidRDefault="00721DA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0372B4" w14:paraId="3F56C69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0E3A4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9F3B4" w14:textId="77777777" w:rsidR="000372B4" w:rsidRDefault="00721DA3" w:rsidP="0031509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Стратегическое и тактическое планирование маркетинговых исследований в</w:t>
            </w:r>
            <w:r w:rsidR="00315097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логистике: определение и содержание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7143C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02573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99CF2" w14:textId="77777777" w:rsidR="000372B4" w:rsidRDefault="000372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2B4" w14:paraId="4E6355C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E0837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E1300" w14:textId="77777777" w:rsidR="000372B4" w:rsidRDefault="00721DA3" w:rsidP="0031509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 стратегии маркетинга для обозначенного нового направления</w:t>
            </w:r>
            <w:r w:rsidR="00315097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деятельности логистической компании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BCBEE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B36A3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BE880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372B4" w14:paraId="2EEA5C0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FC1D6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C0E33" w14:textId="77777777" w:rsidR="000372B4" w:rsidRDefault="00721DA3" w:rsidP="0031509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Маркетинговая информация об участниках рынка логистических услуг:</w:t>
            </w:r>
            <w:r w:rsidR="00315097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сущность, виды, источники и методы сбора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9A41A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950A9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84DB8" w14:textId="77777777" w:rsidR="000372B4" w:rsidRDefault="000372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2B4" w14:paraId="6411BC4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8ECED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63A61" w14:textId="77777777" w:rsidR="000372B4" w:rsidRDefault="00721DA3" w:rsidP="0031509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 анкеты для грузовладельцев (сегмент: перевозки в контейнерах</w:t>
            </w:r>
            <w:r w:rsidR="00315097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железнодорожным и автотранспортом)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A85DD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E350B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5C4F4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372B4" w14:paraId="2D25E7F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1B2F6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B4ACD" w14:textId="77777777" w:rsidR="000372B4" w:rsidRDefault="00721DA3" w:rsidP="0031509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Процедура оценки уровня (степени) организации маркетинговой</w:t>
            </w:r>
            <w:r w:rsidR="00315097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деятельности (работы) в логистической компании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18699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55341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7BCE0" w14:textId="77777777" w:rsidR="000372B4" w:rsidRDefault="000372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2B4" w14:paraId="4B82C6FB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1D69D" w14:textId="77777777" w:rsidR="000372B4" w:rsidRDefault="000372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3089F" w14:textId="77777777" w:rsidR="000372B4" w:rsidRDefault="00721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Процессный взгляд на маркетинг в логистике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E8F76" w14:textId="77777777" w:rsidR="000372B4" w:rsidRDefault="000372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25139" w14:textId="77777777" w:rsidR="000372B4" w:rsidRDefault="000372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2C9C2" w14:textId="77777777" w:rsidR="000372B4" w:rsidRDefault="000372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2B4" w14:paraId="35F751E3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86B2A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41E40" w14:textId="77777777" w:rsidR="000372B4" w:rsidRDefault="00721DA3" w:rsidP="0031509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Маркетинг спроса и предложения на логистические услуги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9379F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79558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92EDB" w14:textId="77777777" w:rsidR="000372B4" w:rsidRDefault="000372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2B4" w14:paraId="52EDABA3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D527F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2B497" w14:textId="77777777" w:rsidR="000372B4" w:rsidRDefault="00721DA3" w:rsidP="0031509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 долей освоения  рынка грузовых перевозок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6F8C6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27755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8C295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372B4" w14:paraId="0EC3B39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E806F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1CB3D" w14:textId="77777777" w:rsidR="000372B4" w:rsidRDefault="00721DA3" w:rsidP="0031509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 соотношения спроса и предложения на грузовые перевозки,</w:t>
            </w:r>
            <w:r w:rsidR="00315097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уровня специализации транспортного парка и обеспеченности</w:t>
            </w:r>
            <w:r w:rsidR="00315097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производственно-технической базой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E9D62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8883F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FDC50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372B4" w14:paraId="6E7E6D81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E83FA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9BD8E" w14:textId="77777777" w:rsidR="000372B4" w:rsidRDefault="00721DA3" w:rsidP="0031509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Сегментация рынка логистических услуг: основные особенности,</w:t>
            </w:r>
            <w:r w:rsidR="00315097">
              <w:t xml:space="preserve"> </w:t>
            </w:r>
            <w:r w:rsidR="003150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проработка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рыночных сегментов и взаимосвязь (взаимодействие) с</w:t>
            </w:r>
            <w:r w:rsidR="00315097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позиционированием логистических услуг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998BF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5BF04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DC369" w14:textId="77777777" w:rsidR="000372B4" w:rsidRDefault="000372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2B4" w14:paraId="404D417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BF051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F100B" w14:textId="77777777" w:rsidR="000372B4" w:rsidRDefault="00721DA3" w:rsidP="00315097">
            <w:pPr>
              <w:spacing w:after="0" w:line="238" w:lineRule="auto"/>
              <w:ind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Сегментация логистического рынка и разработка комплекса маркетинговых</w:t>
            </w:r>
            <w:r w:rsidR="00315097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мероприятий для привлечения дополнительных объемов грузов для</w:t>
            </w:r>
            <w:r w:rsidR="00315097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железнодорожных перевозок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74DD0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110EA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2874D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372B4" w14:paraId="4F71BD1C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5E179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7DE56" w14:textId="77777777" w:rsidR="000372B4" w:rsidRDefault="00721DA3" w:rsidP="0031509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Исследование конкуренции на рынке логистических услуг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95AFD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47C44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02D2C" w14:textId="77777777" w:rsidR="000372B4" w:rsidRDefault="000372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2B4" w14:paraId="6A84EA9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0C9FD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1E18D" w14:textId="77777777" w:rsidR="000372B4" w:rsidRDefault="00721DA3" w:rsidP="0031509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 количества транспортных средств соответствующего предложению и</w:t>
            </w:r>
            <w:r w:rsidR="00315097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спросу, построение диаграмм изменения спроса и предложения на</w:t>
            </w:r>
            <w:r w:rsidR="00315097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грузоперевозки по показателям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6B49D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BD570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7DA78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372B4" w14:paraId="5F50F69E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850CA" w14:textId="77777777" w:rsidR="000372B4" w:rsidRDefault="000372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01620" w14:textId="77777777" w:rsidR="000372B4" w:rsidRDefault="00721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D7AB4" w14:textId="77777777" w:rsidR="000372B4" w:rsidRDefault="000372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92442" w14:textId="77777777" w:rsidR="000372B4" w:rsidRDefault="000372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0BBCA" w14:textId="77777777" w:rsidR="000372B4" w:rsidRDefault="000372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2B4" w14:paraId="33604B29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1FB1E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B8113" w14:textId="77777777" w:rsidR="000372B4" w:rsidRDefault="00721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заданий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35AD7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0D900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1A83F" w14:textId="77777777" w:rsidR="000372B4" w:rsidRDefault="000372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2B4" w14:paraId="16E46CD0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0284F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70BF5" w14:textId="77777777" w:rsidR="000372B4" w:rsidRDefault="00721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284C1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BB648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CBDA7" w14:textId="77777777" w:rsidR="000372B4" w:rsidRDefault="000372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2B4" w14:paraId="7C5C9ADB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F236E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F11D2" w14:textId="77777777" w:rsidR="000372B4" w:rsidRDefault="00721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B7D7B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9A981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8A131" w14:textId="77777777" w:rsidR="000372B4" w:rsidRDefault="000372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2B4" w14:paraId="29D4DC39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DBD65" w14:textId="77777777" w:rsidR="000372B4" w:rsidRDefault="000372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78CA8" w14:textId="77777777" w:rsidR="000372B4" w:rsidRDefault="003150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BCF03" w14:textId="77777777" w:rsidR="000372B4" w:rsidRDefault="000372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198F4" w14:textId="77777777" w:rsidR="000372B4" w:rsidRDefault="000372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5B3F0" w14:textId="77777777" w:rsidR="000372B4" w:rsidRDefault="000372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2B4" w14:paraId="6D4ED994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14EF8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F7F3F" w14:textId="77777777" w:rsidR="000372B4" w:rsidRDefault="00721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17718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29A14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DBA3F" w14:textId="77777777" w:rsidR="000372B4" w:rsidRDefault="000372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2B4" w14:paraId="1AEDCD82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4FDE2AE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372B4" w14:paraId="1F182FED" w14:textId="77777777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1B2B8" w14:textId="77777777" w:rsidR="000372B4" w:rsidRDefault="00721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Оценочные материалы для проведения промежуточной аттестации обучающихся приведены в приложении к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рабочей программе дисциплины.</w:t>
            </w:r>
          </w:p>
          <w:p w14:paraId="6662030D" w14:textId="77777777" w:rsidR="000372B4" w:rsidRDefault="00721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 и виды текущего контроля по дисциплине (модулю), виды заданий, критерии их оценивания,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доводятся до сведения обучающихся на первом учебном занятии.</w:t>
            </w:r>
          </w:p>
          <w:p w14:paraId="591BEB21" w14:textId="77777777" w:rsidR="000372B4" w:rsidRDefault="00721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Текущий контроль успеваемости осуществляется преподавателем дисциплины (модуля) в рамках контактной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 и самостоятельной работы обучающихся. Для фиксирования результатов текущего контроля может использоваться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ЭИОС.</w:t>
            </w:r>
          </w:p>
        </w:tc>
      </w:tr>
      <w:tr w:rsidR="000372B4" w14:paraId="7A4CD1E4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DF34FE4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0372B4" w14:paraId="2386A6D1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CFF9A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</w:tbl>
    <w:p w14:paraId="7FBA5ABE" w14:textId="77777777" w:rsidR="000372B4" w:rsidRDefault="00721DA3">
      <w:pPr>
        <w:rPr>
          <w:sz w:val="0"/>
          <w:szCs w:val="0"/>
        </w:rPr>
      </w:pPr>
      <w:r>
        <w:br w:type="page"/>
      </w:r>
    </w:p>
    <w:p w14:paraId="2B381B6B" w14:textId="77777777" w:rsidR="000372B4" w:rsidRDefault="000372B4">
      <w:pPr>
        <w:sectPr w:rsidR="000372B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"/>
        <w:gridCol w:w="59"/>
        <w:gridCol w:w="1902"/>
        <w:gridCol w:w="1877"/>
        <w:gridCol w:w="2939"/>
        <w:gridCol w:w="1003"/>
        <w:gridCol w:w="996"/>
        <w:gridCol w:w="1306"/>
        <w:gridCol w:w="38"/>
      </w:tblGrid>
      <w:tr w:rsidR="000372B4" w14:paraId="42760052" w14:textId="77777777" w:rsidTr="00BA09BE">
        <w:trPr>
          <w:trHeight w:hRule="exact" w:val="425"/>
        </w:trPr>
        <w:tc>
          <w:tcPr>
            <w:tcW w:w="455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2809D08" w14:textId="77777777" w:rsidR="000372B4" w:rsidRDefault="00721DA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939" w:type="dxa"/>
          </w:tcPr>
          <w:p w14:paraId="3B15087C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</w:tcPr>
          <w:p w14:paraId="30F348F3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14:paraId="00426C32" w14:textId="77777777" w:rsidR="000372B4" w:rsidRDefault="000372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F3D6C72" w14:textId="77777777" w:rsidR="000372B4" w:rsidRDefault="00721DA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0372B4" w14:paraId="7B96ABC7" w14:textId="77777777" w:rsidTr="00BA09BE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726C2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0372B4" w14:paraId="47486C31" w14:textId="77777777" w:rsidTr="00BA09BE">
        <w:trPr>
          <w:trHeight w:hRule="exact" w:val="425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8E02F" w14:textId="77777777" w:rsidR="000372B4" w:rsidRDefault="000372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D64AF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C5FD8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5CC3E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93A25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0372B4" w14:paraId="56A6F56F" w14:textId="77777777" w:rsidTr="00BA09BE">
        <w:trPr>
          <w:trHeight w:hRule="exact" w:val="874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B69F8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D2496" w14:textId="77777777" w:rsidR="000372B4" w:rsidRDefault="00721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Чернышева А. М.,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Якубова Т. Н.</w:t>
            </w:r>
          </w:p>
        </w:tc>
        <w:tc>
          <w:tcPr>
            <w:tcW w:w="48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17200" w14:textId="77777777" w:rsidR="000372B4" w:rsidRDefault="00721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 и практики маркетинговых исследований: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 и практикум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F25DD" w14:textId="77777777" w:rsidR="000372B4" w:rsidRDefault="00721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C9483" w14:textId="77777777" w:rsidR="000372B4" w:rsidRDefault="00BA09B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="00315097" w:rsidRPr="002629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https://urait.ru/bcode/568762</w:t>
              </w:r>
            </w:hyperlink>
          </w:p>
          <w:p w14:paraId="333A1791" w14:textId="77777777" w:rsidR="00315097" w:rsidRDefault="003150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372B4" w14:paraId="0CAE3C5E" w14:textId="77777777" w:rsidTr="00BA09BE">
        <w:trPr>
          <w:trHeight w:hRule="exact" w:val="843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28268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1BCE0" w14:textId="77777777" w:rsidR="000372B4" w:rsidRDefault="00721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Карасев А. П.</w:t>
            </w:r>
          </w:p>
        </w:tc>
        <w:tc>
          <w:tcPr>
            <w:tcW w:w="48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7C933" w14:textId="77777777" w:rsidR="000372B4" w:rsidRDefault="00721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Маркетинговые исследования и ситуационный анализ: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 и практикум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E6BB1" w14:textId="77777777" w:rsidR="000372B4" w:rsidRDefault="00721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627B0" w14:textId="77777777" w:rsidR="000372B4" w:rsidRDefault="00BA09B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="00315097" w:rsidRPr="002629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https://urait.ru/bcode/569590</w:t>
              </w:r>
            </w:hyperlink>
          </w:p>
          <w:p w14:paraId="4DFD623A" w14:textId="77777777" w:rsidR="00315097" w:rsidRDefault="003150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372B4" w14:paraId="30BA00C0" w14:textId="77777777" w:rsidTr="00BA09BE">
        <w:trPr>
          <w:trHeight w:hRule="exact" w:val="856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E87D7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E0498" w14:textId="77777777" w:rsidR="000372B4" w:rsidRDefault="00721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Карпова С. В.</w:t>
            </w:r>
          </w:p>
        </w:tc>
        <w:tc>
          <w:tcPr>
            <w:tcW w:w="48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30B9F" w14:textId="77777777" w:rsidR="000372B4" w:rsidRDefault="00721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Маркетинг: теория и практика: 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1826B" w14:textId="77777777" w:rsidR="000372B4" w:rsidRDefault="00721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50A6E" w14:textId="77777777" w:rsidR="000372B4" w:rsidRDefault="00BA09B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="00315097" w:rsidRPr="002629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https://urait.ru/bcode/559864</w:t>
              </w:r>
            </w:hyperlink>
          </w:p>
          <w:p w14:paraId="3C3DFA59" w14:textId="77777777" w:rsidR="00315097" w:rsidRDefault="003150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372B4" w14:paraId="3714E180" w14:textId="77777777" w:rsidTr="00BA09BE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B861C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0372B4" w14:paraId="4B4233F0" w14:textId="77777777" w:rsidTr="00BA09BE">
        <w:trPr>
          <w:trHeight w:hRule="exact" w:val="425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BB29C" w14:textId="77777777" w:rsidR="000372B4" w:rsidRDefault="000372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FCC9C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95084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2BB9C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4197A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0372B4" w14:paraId="7F424F12" w14:textId="77777777" w:rsidTr="00BA09BE">
        <w:trPr>
          <w:trHeight w:hRule="exact" w:val="1714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F5721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E57C4" w14:textId="77777777" w:rsidR="000372B4" w:rsidRDefault="00721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Лукичёва Т. А.,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Воробьева И. В.,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Лезина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Т. А.,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Колесникова М. Ф.,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Остапенко В. М.,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Пецольдт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К. ..,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Молчанов Н. Н.</w:t>
            </w:r>
          </w:p>
        </w:tc>
        <w:tc>
          <w:tcPr>
            <w:tcW w:w="48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9DEAE" w14:textId="77777777" w:rsidR="000372B4" w:rsidRDefault="00721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Маркетинг: учебник и практикум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0A94D" w14:textId="77777777" w:rsidR="000372B4" w:rsidRDefault="00721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BE4FC" w14:textId="77777777" w:rsidR="000372B4" w:rsidRDefault="00BA09B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="0022400B" w:rsidRPr="002629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https://urait.ru/bcode/560612</w:t>
              </w:r>
            </w:hyperlink>
          </w:p>
          <w:p w14:paraId="79EC749B" w14:textId="77777777" w:rsidR="0022400B" w:rsidRDefault="0022400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372B4" w14:paraId="4D30A1F2" w14:textId="77777777" w:rsidTr="00BA09BE">
        <w:trPr>
          <w:trHeight w:hRule="exact" w:val="973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073FB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E2333" w14:textId="77777777" w:rsidR="000372B4" w:rsidRDefault="00721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Ямпольская Д. О.,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Пилипенко А. И.</w:t>
            </w:r>
          </w:p>
        </w:tc>
        <w:tc>
          <w:tcPr>
            <w:tcW w:w="48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92C26" w14:textId="77777777" w:rsidR="000372B4" w:rsidRDefault="00721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Маркетинговый анализ: технология и методы проведения: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 и практикум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F98BB" w14:textId="77777777" w:rsidR="000372B4" w:rsidRDefault="00721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2F934" w14:textId="77777777" w:rsidR="000372B4" w:rsidRDefault="00BA09B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="0022400B" w:rsidRPr="002629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https://urait.ru/bcode/563876</w:t>
              </w:r>
            </w:hyperlink>
          </w:p>
          <w:p w14:paraId="487F0D5E" w14:textId="77777777" w:rsidR="0022400B" w:rsidRDefault="0022400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372B4" w14:paraId="26D29E64" w14:textId="77777777" w:rsidTr="00BA09BE">
        <w:trPr>
          <w:trHeight w:hRule="exact" w:val="874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18FBD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422CB" w14:textId="77777777" w:rsidR="000372B4" w:rsidRDefault="00721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Григорьев М. Н.</w:t>
            </w:r>
          </w:p>
        </w:tc>
        <w:tc>
          <w:tcPr>
            <w:tcW w:w="48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7BD7B" w14:textId="77777777" w:rsidR="000372B4" w:rsidRDefault="00721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Маркетинг: 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CFB91" w14:textId="77777777" w:rsidR="000372B4" w:rsidRDefault="00721D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BA206" w14:textId="77777777" w:rsidR="000372B4" w:rsidRDefault="00BA09B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="0022400B" w:rsidRPr="002629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https://urait.ru/bcode/559733</w:t>
              </w:r>
            </w:hyperlink>
          </w:p>
          <w:p w14:paraId="74B38A6E" w14:textId="77777777" w:rsidR="0022400B" w:rsidRDefault="0022400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372B4" w14:paraId="6E26BB43" w14:textId="77777777" w:rsidTr="00BA09BE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322B0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 Информационные технологии, используемые при осуществлении образовательного процесса по дисциплине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(модулю)</w:t>
            </w:r>
          </w:p>
        </w:tc>
      </w:tr>
      <w:tr w:rsidR="000372B4" w14:paraId="74AB3B50" w14:textId="77777777" w:rsidTr="00BA09BE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AE6F5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0372B4" w14:paraId="1DAD4264" w14:textId="77777777" w:rsidTr="00BA09BE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F91B8" w14:textId="77777777" w:rsidR="000372B4" w:rsidRDefault="00721D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605E7" w14:textId="77777777" w:rsidR="000372B4" w:rsidRDefault="00721D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0372B4" w14:paraId="06F6BE7E" w14:textId="77777777" w:rsidTr="00BA09BE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8B725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0372B4" w14:paraId="63C2F60F" w14:textId="77777777" w:rsidTr="00BA09BE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69627" w14:textId="77777777" w:rsidR="000372B4" w:rsidRDefault="00721D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D88B8" w14:textId="77777777" w:rsidR="00BA09BE" w:rsidRDefault="00BA09BE" w:rsidP="00BA09B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Справочник грузов: </w:t>
            </w:r>
            <w:hyperlink r:id="rId10" w:history="1">
              <w:r w:rsidRPr="008602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https://cargo.rzd.ru/ru/9802</w:t>
              </w:r>
            </w:hyperlink>
          </w:p>
          <w:p w14:paraId="441E918F" w14:textId="77777777" w:rsidR="0022400B" w:rsidRDefault="0022400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372B4" w14:paraId="61E9BAE2" w14:textId="77777777" w:rsidTr="00BA09BE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698DB" w14:textId="77777777" w:rsidR="000372B4" w:rsidRDefault="00721D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2E99F" w14:textId="77777777" w:rsidR="000372B4" w:rsidRDefault="00721DA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Информационно-поисковая система «ТЕХЭКСПЕРТ» </w:t>
            </w:r>
            <w:hyperlink r:id="rId11" w:history="1">
              <w:r w:rsidR="0022400B" w:rsidRPr="002629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http://техэксперт.рус/</w:t>
              </w:r>
            </w:hyperlink>
          </w:p>
          <w:p w14:paraId="0AC926FF" w14:textId="77777777" w:rsidR="0022400B" w:rsidRDefault="0022400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A09BE" w14:paraId="3BB6F43A" w14:textId="77777777" w:rsidTr="00BA09BE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36B41" w14:textId="77777777" w:rsidR="00BA09BE" w:rsidRDefault="00BA09BE" w:rsidP="00BA09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57550" w14:textId="77777777" w:rsidR="00BA09BE" w:rsidRPr="00BA09BE" w:rsidRDefault="00BA09BE" w:rsidP="00BA09B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A09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База данных Государственных стандартов </w:t>
            </w:r>
            <w:hyperlink r:id="rId12" w:history="1">
              <w:r w:rsidRPr="00BA09BE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</w:rPr>
                <w:t>http://gostexpert.ru/</w:t>
              </w:r>
            </w:hyperlink>
          </w:p>
          <w:p w14:paraId="750AD5BF" w14:textId="77777777" w:rsidR="00BA09BE" w:rsidRDefault="00BA09BE" w:rsidP="00BA09B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A09BE" w14:paraId="494C1B3D" w14:textId="77777777" w:rsidTr="00BA09BE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42803" w14:textId="77777777" w:rsidR="00BA09BE" w:rsidRPr="00BA09BE" w:rsidRDefault="00BA09BE" w:rsidP="00BA09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 w:rsidRPr="00BA09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2696F" w14:textId="77777777" w:rsidR="00BA09BE" w:rsidRPr="00BA09BE" w:rsidRDefault="00BA09BE" w:rsidP="00BA09B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hyperlink r:id="rId13" w:tgtFrame="_blank" w:history="1">
              <w:r w:rsidRPr="00BA09BE">
                <w:rPr>
                  <w:rStyle w:val="a7"/>
                  <w:rFonts w:ascii="Times New Roman" w:eastAsia="Times New Roman" w:hAnsi="Times New Roman" w:cs="Times New Roman"/>
                  <w:color w:val="000000" w:themeColor="text1"/>
                  <w:sz w:val="18"/>
                  <w:szCs w:val="18"/>
                  <w:u w:val="none"/>
                </w:rPr>
                <w:t>ЭБС ЮРАЙТ</w:t>
              </w:r>
            </w:hyperlink>
            <w:r w:rsidRPr="00BA09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hyperlink r:id="rId14" w:history="1">
              <w:r w:rsidRPr="00BA09BE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  <w:lang w:val="en-US"/>
                </w:rPr>
                <w:t>https</w:t>
              </w:r>
              <w:r w:rsidRPr="00BA09BE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</w:rPr>
                <w:t>://</w:t>
              </w:r>
              <w:proofErr w:type="spellStart"/>
              <w:r w:rsidRPr="00BA09BE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  <w:lang w:val="en-US"/>
                </w:rPr>
                <w:t>urait</w:t>
              </w:r>
              <w:proofErr w:type="spellEnd"/>
              <w:r w:rsidRPr="00BA09BE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</w:rPr>
                <w:t>.</w:t>
              </w:r>
              <w:proofErr w:type="spellStart"/>
              <w:r w:rsidRPr="00BA09BE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Pr="00BA09BE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</w:rPr>
                <w:t>/</w:t>
              </w:r>
            </w:hyperlink>
          </w:p>
          <w:p w14:paraId="46085906" w14:textId="77777777" w:rsidR="00BA09BE" w:rsidRPr="0022400B" w:rsidRDefault="00BA09BE" w:rsidP="00BA09BE">
            <w:pPr>
              <w:spacing w:before="15" w:after="15" w:line="238" w:lineRule="auto"/>
              <w:ind w:left="30" w:right="30"/>
              <w:rPr>
                <w:sz w:val="19"/>
                <w:szCs w:val="19"/>
                <w:highlight w:val="yellow"/>
              </w:rPr>
            </w:pPr>
          </w:p>
        </w:tc>
      </w:tr>
      <w:tr w:rsidR="00BA09BE" w14:paraId="552C4E68" w14:textId="77777777" w:rsidTr="00BA09BE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DC7C2" w14:textId="77777777" w:rsidR="00BA09BE" w:rsidRPr="00BA09BE" w:rsidRDefault="00BA09BE" w:rsidP="00BA09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 w:rsidRPr="00BA09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3AC55" w14:textId="77777777" w:rsidR="00BA09BE" w:rsidRPr="00BA09BE" w:rsidRDefault="00BA09BE" w:rsidP="00BA09B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</w:rPr>
            </w:pPr>
            <w:hyperlink r:id="rId15" w:tgtFrame="_blank" w:history="1">
              <w:r w:rsidRPr="00BA09BE">
                <w:rPr>
                  <w:rStyle w:val="a7"/>
                  <w:rFonts w:ascii="Times New Roman" w:eastAsia="Times New Roman" w:hAnsi="Times New Roman" w:cs="Times New Roman"/>
                  <w:color w:val="000000" w:themeColor="text1"/>
                  <w:sz w:val="18"/>
                  <w:szCs w:val="18"/>
                  <w:u w:val="none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BA09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hyperlink r:id="rId16" w:history="1">
              <w:r w:rsidRPr="00BA09BE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  <w:lang w:val="en-US"/>
                </w:rPr>
                <w:t>https</w:t>
              </w:r>
              <w:r w:rsidRPr="00BA09BE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</w:rPr>
                <w:t>://</w:t>
              </w:r>
              <w:proofErr w:type="spellStart"/>
              <w:r w:rsidRPr="00BA09BE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  <w:lang w:val="en-US"/>
                </w:rPr>
                <w:t>umczdt</w:t>
              </w:r>
              <w:proofErr w:type="spellEnd"/>
              <w:r w:rsidRPr="00BA09BE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</w:rPr>
                <w:t>.</w:t>
              </w:r>
              <w:proofErr w:type="spellStart"/>
              <w:r w:rsidRPr="00BA09BE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Pr="00BA09BE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</w:rPr>
                <w:t>/</w:t>
              </w:r>
            </w:hyperlink>
          </w:p>
          <w:p w14:paraId="55F28D87" w14:textId="77777777" w:rsidR="00BA09BE" w:rsidRPr="0022400B" w:rsidRDefault="00BA09BE" w:rsidP="00BA09BE">
            <w:pPr>
              <w:spacing w:before="15" w:after="15" w:line="238" w:lineRule="auto"/>
              <w:ind w:left="30" w:right="30"/>
              <w:rPr>
                <w:sz w:val="19"/>
                <w:szCs w:val="19"/>
                <w:highlight w:val="yellow"/>
              </w:rPr>
            </w:pPr>
          </w:p>
        </w:tc>
      </w:tr>
      <w:tr w:rsidR="00BA09BE" w:rsidRPr="00BA09BE" w14:paraId="087BB5DE" w14:textId="77777777" w:rsidTr="00BA09BE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8C7DF" w14:textId="77777777" w:rsidR="00BA09BE" w:rsidRDefault="00BA09BE" w:rsidP="00BA09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6E6A9" w14:textId="77777777" w:rsidR="00BA09BE" w:rsidRPr="00BA09BE" w:rsidRDefault="00BA09BE" w:rsidP="00BA09B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7" w:history="1">
              <w:r w:rsidRPr="00BA09BE">
                <w:rPr>
                  <w:rStyle w:val="a7"/>
                  <w:rFonts w:ascii="Times New Roman" w:eastAsia="Times New Roman" w:hAnsi="Times New Roman" w:cs="Times New Roman"/>
                  <w:color w:val="000000" w:themeColor="text1"/>
                  <w:sz w:val="18"/>
                  <w:szCs w:val="18"/>
                  <w:u w:val="none"/>
                </w:rPr>
                <w:t>ЭБС</w:t>
              </w:r>
              <w:r w:rsidRPr="00BA09BE">
                <w:rPr>
                  <w:rStyle w:val="a7"/>
                  <w:rFonts w:ascii="Times New Roman" w:eastAsia="Times New Roman" w:hAnsi="Times New Roman" w:cs="Times New Roman"/>
                  <w:color w:val="000000" w:themeColor="text1"/>
                  <w:sz w:val="18"/>
                  <w:szCs w:val="18"/>
                  <w:u w:val="none"/>
                  <w:lang w:val="en-US"/>
                </w:rPr>
                <w:t xml:space="preserve"> BOOK.RU</w:t>
              </w:r>
            </w:hyperlink>
            <w:r w:rsidRPr="00BA09B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hyperlink r:id="rId18" w:history="1">
              <w:r w:rsidRPr="00BA09BE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  <w:lang w:val="en-US"/>
                </w:rPr>
                <w:t>https://book.ru/</w:t>
              </w:r>
            </w:hyperlink>
          </w:p>
          <w:p w14:paraId="7D3F826E" w14:textId="77777777" w:rsidR="00BA09BE" w:rsidRPr="00BA09BE" w:rsidRDefault="00BA09BE" w:rsidP="00BA09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en-US"/>
              </w:rPr>
            </w:pPr>
          </w:p>
        </w:tc>
      </w:tr>
      <w:tr w:rsidR="00BA09BE" w14:paraId="06A7DFB8" w14:textId="77777777" w:rsidTr="00BA09BE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CBB86" w14:textId="77777777" w:rsidR="00BA09BE" w:rsidRDefault="00BA09BE" w:rsidP="00BA09BE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22400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BBA8F" w14:textId="77777777" w:rsidR="00BA09BE" w:rsidRPr="00BA09BE" w:rsidRDefault="00BA09BE" w:rsidP="00BA09B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A09B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Информационная справочная система "Консультант Плюс" </w:t>
            </w:r>
            <w:hyperlink r:id="rId19" w:history="1">
              <w:r w:rsidRPr="00BA09BE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  <w:lang w:val="en-US"/>
                </w:rPr>
                <w:t>http</w:t>
              </w:r>
              <w:r w:rsidRPr="00BA09BE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</w:rPr>
                <w:t>://</w:t>
              </w:r>
              <w:r w:rsidRPr="00BA09BE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  <w:lang w:val="en-US"/>
                </w:rPr>
                <w:t>www</w:t>
              </w:r>
              <w:r w:rsidRPr="00BA09BE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</w:rPr>
                <w:t>.</w:t>
              </w:r>
              <w:r w:rsidRPr="00BA09BE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  <w:lang w:val="en-US"/>
                </w:rPr>
                <w:t>consultant</w:t>
              </w:r>
              <w:r w:rsidRPr="00BA09BE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</w:rPr>
                <w:t>.</w:t>
              </w:r>
              <w:proofErr w:type="spellStart"/>
              <w:r w:rsidRPr="00BA09BE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  <w:lang w:val="en-US"/>
                </w:rPr>
                <w:t>ru</w:t>
              </w:r>
              <w:proofErr w:type="spellEnd"/>
            </w:hyperlink>
          </w:p>
          <w:p w14:paraId="249BC381" w14:textId="77777777" w:rsidR="00BA09BE" w:rsidRPr="00BA09BE" w:rsidRDefault="00BA09BE" w:rsidP="00BA09B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A09BE" w:rsidRPr="00BA09BE" w14:paraId="79C79A62" w14:textId="77777777" w:rsidTr="00BA09BE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E3DA1" w14:textId="77777777" w:rsidR="00BA09BE" w:rsidRDefault="00BA09BE" w:rsidP="00BA09BE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0DFA2" w14:textId="77777777" w:rsidR="00BA09BE" w:rsidRPr="00BA09BE" w:rsidRDefault="00BA09BE" w:rsidP="00BA09B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  <w:u w:val="single"/>
                <w:lang w:val="en-US"/>
              </w:rPr>
            </w:pPr>
            <w:hyperlink r:id="rId20" w:history="1">
              <w:r w:rsidRPr="00BA09BE">
                <w:rPr>
                  <w:rStyle w:val="a7"/>
                  <w:rFonts w:ascii="Times New Roman" w:hAnsi="Times New Roman" w:cs="Times New Roman"/>
                  <w:color w:val="000000" w:themeColor="text1"/>
                  <w:sz w:val="18"/>
                  <w:szCs w:val="18"/>
                  <w:u w:val="none"/>
                </w:rPr>
                <w:t>ЭИОС</w:t>
              </w:r>
              <w:r w:rsidRPr="00BA09BE">
                <w:rPr>
                  <w:rStyle w:val="a7"/>
                  <w:rFonts w:ascii="Times New Roman" w:hAnsi="Times New Roman" w:cs="Times New Roman"/>
                  <w:color w:val="000000" w:themeColor="text1"/>
                  <w:sz w:val="18"/>
                  <w:szCs w:val="18"/>
                  <w:u w:val="none"/>
                  <w:lang w:val="en-US"/>
                </w:rPr>
                <w:t xml:space="preserve"> "Moodle"</w:t>
              </w:r>
            </w:hyperlink>
            <w:r w:rsidRPr="00BA09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hyperlink r:id="rId21" w:tgtFrame="_blank" w:history="1">
              <w:r w:rsidRPr="00BA09BE">
                <w:rPr>
                  <w:rStyle w:val="a7"/>
                  <w:rFonts w:ascii="Times New Roman" w:hAnsi="Times New Roman" w:cs="Times New Roman"/>
                  <w:sz w:val="18"/>
                  <w:szCs w:val="18"/>
                  <w:lang w:val="en-US"/>
                </w:rPr>
                <w:t>http://moodle.nnsamgups.ru/moodle/</w:t>
              </w:r>
            </w:hyperlink>
          </w:p>
          <w:p w14:paraId="57232176" w14:textId="77777777" w:rsidR="00BA09BE" w:rsidRPr="00BA09BE" w:rsidRDefault="00BA09BE" w:rsidP="00BA09B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0372B4" w14:paraId="43161020" w14:textId="77777777" w:rsidTr="00BA09BE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13AAD46" w14:textId="77777777" w:rsidR="000372B4" w:rsidRDefault="00721D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0372B4" w14:paraId="7B067A2C" w14:textId="77777777" w:rsidTr="00BA09BE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57038" w14:textId="77777777" w:rsidR="000372B4" w:rsidRDefault="00721D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EFC6B" w14:textId="77777777" w:rsidR="000372B4" w:rsidRDefault="00721D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для предоставления учебной информации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0372B4" w14:paraId="046C640D" w14:textId="77777777" w:rsidTr="00BA09BE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9DA01" w14:textId="77777777" w:rsidR="000372B4" w:rsidRDefault="00721D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D211E" w14:textId="77777777" w:rsidR="000372B4" w:rsidRDefault="00721D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семинарского типа, групповых и индивидуальных консультаций,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текущего контроля и промежуточной аттестации, укомплектованные специализированной мебелью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и/или звукоусиливающее оборудование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(стационарное или переносное)</w:t>
            </w:r>
          </w:p>
        </w:tc>
      </w:tr>
      <w:tr w:rsidR="000372B4" w14:paraId="0BFD6706" w14:textId="77777777" w:rsidTr="00BA09BE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70CA1" w14:textId="77777777" w:rsidR="000372B4" w:rsidRDefault="00721D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C6863" w14:textId="77777777" w:rsidR="000372B4" w:rsidRDefault="00721D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Помещения для самостоятельной работы, оснащенные компьютерной техникой с возможностью подключения к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497A8D39" w14:textId="77777777" w:rsidR="000372B4" w:rsidRDefault="00721DA3">
      <w:r>
        <w:rPr>
          <w:color w:val="FFFFFF"/>
          <w:sz w:val="2"/>
          <w:szCs w:val="2"/>
        </w:rPr>
        <w:t>.</w:t>
      </w:r>
    </w:p>
    <w:sectPr w:rsidR="000372B4" w:rsidSect="000372B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372B4"/>
    <w:rsid w:val="001E4D99"/>
    <w:rsid w:val="001F0BC7"/>
    <w:rsid w:val="0022400B"/>
    <w:rsid w:val="00315097"/>
    <w:rsid w:val="004531F3"/>
    <w:rsid w:val="00721DA3"/>
    <w:rsid w:val="009848FE"/>
    <w:rsid w:val="00B4670C"/>
    <w:rsid w:val="00BA09BE"/>
    <w:rsid w:val="00D31453"/>
    <w:rsid w:val="00E209E2"/>
    <w:rsid w:val="00E22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C8F8C3"/>
  <w15:docId w15:val="{75E5DA29-6C03-41F5-976D-619AEA2A2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72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315097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31509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63876" TargetMode="External"/><Relationship Id="rId13" Type="http://schemas.openxmlformats.org/officeDocument/2006/relationships/hyperlink" Target="https://urait.ru/" TargetMode="External"/><Relationship Id="rId18" Type="http://schemas.openxmlformats.org/officeDocument/2006/relationships/hyperlink" Target="https://book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oodle.nnsamgups.ru/moodle/" TargetMode="External"/><Relationship Id="rId7" Type="http://schemas.openxmlformats.org/officeDocument/2006/relationships/hyperlink" Target="https://urait.ru/bcode/560612" TargetMode="External"/><Relationship Id="rId12" Type="http://schemas.openxmlformats.org/officeDocument/2006/relationships/hyperlink" Target="http://gostexpert.ru/" TargetMode="External"/><Relationship Id="rId17" Type="http://schemas.openxmlformats.org/officeDocument/2006/relationships/hyperlink" Target="https://www.book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umczdt.ru/" TargetMode="External"/><Relationship Id="rId20" Type="http://schemas.openxmlformats.org/officeDocument/2006/relationships/hyperlink" Target="file:///C:\&#1059;&#1052;&#1050;\&#1069;&#1048;&#1054;&#1057;%20%22Moodle%22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559864" TargetMode="External"/><Relationship Id="rId11" Type="http://schemas.openxmlformats.org/officeDocument/2006/relationships/hyperlink" Target="http://&#1090;&#1077;&#1093;&#1101;&#1082;&#1089;&#1087;&#1077;&#1088;&#1090;.&#1088;&#1091;&#1089;/" TargetMode="External"/><Relationship Id="rId5" Type="http://schemas.openxmlformats.org/officeDocument/2006/relationships/hyperlink" Target="https://urait.ru/bcode/569590" TargetMode="External"/><Relationship Id="rId15" Type="http://schemas.openxmlformats.org/officeDocument/2006/relationships/hyperlink" Target="http://umczdt.ru/books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cargo.rzd.ru/ru/9802" TargetMode="External"/><Relationship Id="rId19" Type="http://schemas.openxmlformats.org/officeDocument/2006/relationships/hyperlink" Target="http://www.consultant.ru" TargetMode="External"/><Relationship Id="rId4" Type="http://schemas.openxmlformats.org/officeDocument/2006/relationships/hyperlink" Target="https://urait.ru/bcode/568762" TargetMode="External"/><Relationship Id="rId9" Type="http://schemas.openxmlformats.org/officeDocument/2006/relationships/hyperlink" Target="https://urait.ru/bcode/559733" TargetMode="External"/><Relationship Id="rId14" Type="http://schemas.openxmlformats.org/officeDocument/2006/relationships/hyperlink" Target="https://urait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</Pages>
  <Words>1756</Words>
  <Characters>10014</Characters>
  <Application>Microsoft Office Word</Application>
  <DocSecurity>0</DocSecurity>
  <Lines>83</Lines>
  <Paragraphs>23</Paragraphs>
  <ScaleCrop>false</ScaleCrop>
  <Company/>
  <LinksUpToDate>false</LinksUpToDate>
  <CharactersWithSpaces>11747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2026-2027_23_05_04-26-1-ЭЖД-НИПС_pli_plx_Маркетинг в логистике</dc:title>
  <dc:creator>FastReport.NET</dc:creator>
  <cp:lastModifiedBy>Специалист УМО 2</cp:lastModifiedBy>
  <cp:revision>5</cp:revision>
  <dcterms:created xsi:type="dcterms:W3CDTF">2026-06-07T09:30:00Z</dcterms:created>
  <dcterms:modified xsi:type="dcterms:W3CDTF">2026-06-10T09:12:00Z</dcterms:modified>
</cp:coreProperties>
</file>